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3</w:t>
      </w:r>
      <w:r>
        <w:rPr>
          <w:rFonts w:eastAsia="黑体"/>
          <w:sz w:val="28"/>
          <w:szCs w:val="28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50" w:afterAutospacing="0" w:line="320" w:lineRule="atLeast"/>
        <w:ind w:left="0" w:right="0" w:firstLine="0"/>
        <w:jc w:val="center"/>
        <w:textAlignment w:val="baseline"/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40"/>
          <w:lang w:val="en-US" w:eastAsia="zh-CN" w:bidi="ar-SA"/>
        </w:rPr>
        <w:t>关于开展“我和我的学校”原创文化艺术作品征集活动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50" w:afterAutospacing="0" w:line="320" w:lineRule="atLeast"/>
        <w:ind w:left="0" w:right="0" w:firstLine="0"/>
        <w:jc w:val="center"/>
        <w:textAlignment w:val="baseline"/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40"/>
          <w:lang w:val="en-US" w:eastAsia="zh-CN" w:bidi="ar-SA"/>
        </w:rPr>
        <w:t>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为深入贯彻落实习近平总书记关于教育、文化等的重要论述和学校第十二次党代会精神，坚守立德树人根本任务，落实“五育并举”，推进“三全育人”，迎接学校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120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周年校庆的到来，学校决定开展原创文化艺术作品征集活动。现将征集活动有关事项通知如下：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280" w:right="0" w:firstLine="21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一、活动主题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作品应围绕学校的历史、精神、人物、风景、故事、活动等文化题材进行创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作，充分展现百年老校的文化底蕴，为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120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周年校庆的到来营造浓厚的文化氛围。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二、活动组织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主办：学校精神文明建设指导委员会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承办：党委宣传部、离退休工作处、校友工作与合作发展办公室、校团委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280" w:right="0" w:firstLine="280" w:firstLineChars="10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美术学院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三、参加对象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华中师范大学全体师生校友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四、活动安排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、征集作品。面向全体师生校友发布征集通知。截稿日期为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2021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年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4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2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、组织评选。组织专家对作品进行评选，评选出一二三等奖并发放一定奖励，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2021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年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6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日前完成。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3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、公开展示。选取合适的作品在学校网站、微信、橱窗、教学楼、办公楼、图书馆、食堂等公共空间进行展示，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2020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年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10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日前完成。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五、作品要求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作品种类包括但不限于绘画，书法、篆刻，摄影，剪纸、刺绣，平面海报，诗歌等能够反映活动主题的文化艺术作品均可。文化艺术作品需提交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200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字以内的创作说明，电子版与纸质版作品均需署名单位、姓名、联系方式等信息。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right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1.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绘画作品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画种不限。版画、油画、水彩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/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水粉画、综合绘画等作品规格尺寸分为三个固定尺寸：小（四开大小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40cm*55cm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）、中（半开大小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53cm*76cm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）、大（全开大小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78cm*108cm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）；国画作品规格尺寸分为三个固定尺寸：小（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平尺）、中（四尺四开）、大（四尺整纸）；漫画要求四格或以上，逻辑通顺，画面清晰。需提交装裱好的原稿。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right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2.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书法、篆刻作品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作品规格尺寸分为三个固定尺寸：小（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平尺）、中（四尺四开）、大（四尺整纸）。需提交装裱好的原稿。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right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3.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摄影作品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单张照和组照（每组不超过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4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幅，需标明顺序号）照片短边不小于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1000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像素，单张照片不超过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20M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right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4.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平面海报作品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作品尺寸不超过（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60cm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×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80cm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right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5.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诗歌作品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新诗、旧体诗词均可，要求符合主题，具有韵律美。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right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6.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刺绣、剪纸作品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尺寸不超过四尺宣纸（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69cm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×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138cm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六、报名要求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各单位按要求收齐作品后（离退休教职工作品由离退休工作处负责收集），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2021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年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3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15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日统一将材料（作品照片、报名表、汇总表）电子版（命名“我和我的学校”文化艺术作品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+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单位）于前打包发送至邮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1925248644@qq.com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；纸质版材料请提交至美术学院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502B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办公室。校友材料电子版请直接发送至指定邮箱，纸质版请直接邮寄至湖北省武汉市珞喻路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152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号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10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号楼美术学院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502B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室并请注明“我和我的学校”原创文化作品征集。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联系人：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张爱（在职教职工、学生）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 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电话：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027-67868231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办公室：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10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号楼美术学院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502B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刘亚宁（校友） 电话：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027-67861051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办公室：中科创业学院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A502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程丽（离退休教职工） 电话：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027-67867882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办公室：行政楼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126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七、注意事项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1. 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学校对所征集作品享有基于非营利目的使用、宣传、展览权，无需再取得作者同意，不再另支付酬金。凡参加投稿者，即视为已确认并自愿遵守本次活动有关版权和创作要求的各项规定；征集作品提交后不做退还，创作者应提前自行备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2. 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作品要求原创，不得剽窃或抄袭他人作品。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 w:firstLine="43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  <w:lang w:val="en-US"/>
        </w:rPr>
        <w:t>3.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shd w:val="clear" w:fill="FFFFFF"/>
          <w:vertAlign w:val="baseline"/>
        </w:rPr>
        <w:t>主办方享有活动最终解释权。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line="480" w:lineRule="auto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华中师范大学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“我和我的学校”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原创文化艺术作品</w:t>
      </w:r>
    </w:p>
    <w:p>
      <w:pPr>
        <w:spacing w:line="480" w:lineRule="auto"/>
        <w:ind w:firstLine="2530" w:firstLineChars="700"/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征集活动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报名表</w:t>
      </w:r>
    </w:p>
    <w:p>
      <w:pPr>
        <w:spacing w:line="480" w:lineRule="auto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单位</w:t>
      </w:r>
      <w:r>
        <w:rPr>
          <w:rFonts w:hint="eastAsia" w:ascii="仿宋_GB2312" w:eastAsia="仿宋_GB2312"/>
          <w:b/>
          <w:bCs/>
          <w:sz w:val="28"/>
          <w:szCs w:val="28"/>
        </w:rPr>
        <w:t>：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              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</w:p>
    <w:tbl>
      <w:tblPr>
        <w:tblStyle w:val="5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635"/>
        <w:gridCol w:w="1634"/>
        <w:gridCol w:w="1635"/>
        <w:gridCol w:w="163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3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作者类别</w:t>
            </w:r>
          </w:p>
        </w:tc>
        <w:tc>
          <w:tcPr>
            <w:tcW w:w="163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64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4913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816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作品创作说明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200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  <w:jc w:val="center"/>
        </w:trPr>
        <w:tc>
          <w:tcPr>
            <w:tcW w:w="9816" w:type="dxa"/>
            <w:gridSpan w:val="6"/>
          </w:tcPr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16" w:type="dxa"/>
            <w:gridSpan w:val="6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作品类别包括绘画，书法、篆刻，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刺绣、剪纸，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摄影，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海报</w:t>
            </w:r>
            <w:r>
              <w:rPr>
                <w:rFonts w:hint="eastAsia" w:ascii="仿宋_GB2312" w:eastAsia="仿宋_GB2312"/>
                <w:sz w:val="28"/>
                <w:szCs w:val="28"/>
              </w:rPr>
              <w:t>设计，诗歌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Courier New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kern w:val="0"/>
                <w:sz w:val="28"/>
                <w:szCs w:val="28"/>
              </w:rPr>
              <w:t>作品创作说明包括作品简介和创作思路介绍等信息。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Courier New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kern w:val="0"/>
                <w:sz w:val="28"/>
                <w:szCs w:val="28"/>
                <w:lang w:eastAsia="zh-CN"/>
              </w:rPr>
              <w:t>作者类别包括在职教职工、离退休教职工、学生、校友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Courier New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kern w:val="0"/>
                <w:sz w:val="28"/>
                <w:szCs w:val="28"/>
                <w:lang w:eastAsia="zh-CN"/>
              </w:rPr>
              <w:t>离退休教职工单位填写离退休工作处，校友单位填写校友办（本人所在单位）。</w:t>
            </w:r>
          </w:p>
          <w:p>
            <w:pPr>
              <w:jc w:val="left"/>
              <w:rPr>
                <w:sz w:val="24"/>
                <w:szCs w:val="28"/>
              </w:rPr>
            </w:pPr>
          </w:p>
        </w:tc>
      </w:tr>
    </w:tbl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填写日期：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tbl>
      <w:tblPr>
        <w:tblStyle w:val="5"/>
        <w:tblW w:w="8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1325"/>
        <w:gridCol w:w="1463"/>
        <w:gridCol w:w="127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eastAsia="方正小标宋简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方正小标宋简体" w:eastAsia="方正小标宋简体"/>
                <w:b/>
                <w:bCs/>
                <w:sz w:val="32"/>
                <w:szCs w:val="32"/>
                <w:lang w:val="en-US" w:eastAsia="zh-CN"/>
              </w:rPr>
              <w:t>华中师范大学“我和我的学校”原创文化艺术作品征集活动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方正小标宋简体" w:eastAsia="方正小标宋简体"/>
                <w:b/>
                <w:bCs/>
                <w:sz w:val="32"/>
                <w:szCs w:val="32"/>
                <w:lang w:val="en-US" w:eastAsia="zh-CN"/>
              </w:rPr>
              <w:t>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6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作品类别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作品名称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作者姓名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作者类别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348" w:type="dxa"/>
            <w:vAlign w:val="center"/>
          </w:tcPr>
          <w:p>
            <w:pPr>
              <w:jc w:val="left"/>
            </w:pPr>
          </w:p>
        </w:tc>
        <w:tc>
          <w:tcPr>
            <w:tcW w:w="1325" w:type="dxa"/>
            <w:vAlign w:val="center"/>
          </w:tcPr>
          <w:p>
            <w:pPr>
              <w:jc w:val="left"/>
            </w:pPr>
          </w:p>
        </w:tc>
        <w:tc>
          <w:tcPr>
            <w:tcW w:w="1463" w:type="dxa"/>
            <w:vAlign w:val="center"/>
          </w:tcPr>
          <w:p>
            <w:pPr>
              <w:jc w:val="left"/>
            </w:pPr>
          </w:p>
        </w:tc>
        <w:tc>
          <w:tcPr>
            <w:tcW w:w="1275" w:type="dxa"/>
            <w:vAlign w:val="center"/>
          </w:tcPr>
          <w:p>
            <w:pPr>
              <w:jc w:val="left"/>
            </w:pPr>
          </w:p>
        </w:tc>
        <w:tc>
          <w:tcPr>
            <w:tcW w:w="2150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348" w:type="dxa"/>
            <w:vAlign w:val="center"/>
          </w:tcPr>
          <w:p>
            <w:pPr>
              <w:jc w:val="left"/>
            </w:pPr>
          </w:p>
        </w:tc>
        <w:tc>
          <w:tcPr>
            <w:tcW w:w="1325" w:type="dxa"/>
            <w:vAlign w:val="center"/>
          </w:tcPr>
          <w:p>
            <w:pPr>
              <w:jc w:val="left"/>
            </w:pPr>
          </w:p>
        </w:tc>
        <w:tc>
          <w:tcPr>
            <w:tcW w:w="1463" w:type="dxa"/>
            <w:vAlign w:val="center"/>
          </w:tcPr>
          <w:p>
            <w:pPr>
              <w:jc w:val="left"/>
            </w:pPr>
          </w:p>
        </w:tc>
        <w:tc>
          <w:tcPr>
            <w:tcW w:w="1275" w:type="dxa"/>
            <w:vAlign w:val="center"/>
          </w:tcPr>
          <w:p>
            <w:pPr>
              <w:jc w:val="left"/>
            </w:pPr>
          </w:p>
        </w:tc>
        <w:tc>
          <w:tcPr>
            <w:tcW w:w="2150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348" w:type="dxa"/>
            <w:vAlign w:val="center"/>
          </w:tcPr>
          <w:p>
            <w:pPr>
              <w:jc w:val="left"/>
            </w:pPr>
          </w:p>
        </w:tc>
        <w:tc>
          <w:tcPr>
            <w:tcW w:w="1325" w:type="dxa"/>
            <w:vAlign w:val="center"/>
          </w:tcPr>
          <w:p>
            <w:pPr>
              <w:jc w:val="left"/>
            </w:pPr>
          </w:p>
        </w:tc>
        <w:tc>
          <w:tcPr>
            <w:tcW w:w="1463" w:type="dxa"/>
            <w:vAlign w:val="center"/>
          </w:tcPr>
          <w:p>
            <w:pPr>
              <w:jc w:val="left"/>
            </w:pPr>
          </w:p>
        </w:tc>
        <w:tc>
          <w:tcPr>
            <w:tcW w:w="1275" w:type="dxa"/>
            <w:vAlign w:val="center"/>
          </w:tcPr>
          <w:p>
            <w:pPr>
              <w:jc w:val="left"/>
            </w:pPr>
          </w:p>
        </w:tc>
        <w:tc>
          <w:tcPr>
            <w:tcW w:w="2150" w:type="dxa"/>
            <w:vAlign w:val="center"/>
          </w:tcPr>
          <w:p>
            <w:pPr>
              <w:jc w:val="left"/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795"/>
    <w:multiLevelType w:val="multilevel"/>
    <w:tmpl w:val="4099679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F1484"/>
    <w:rsid w:val="2E6A4921"/>
    <w:rsid w:val="50D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71"/>
    <w:basedOn w:val="6"/>
    <w:uiPriority w:val="0"/>
    <w:rPr>
      <w:rFonts w:hint="default" w:ascii="仿宋_GB2312" w:eastAsia="仿宋_GB2312" w:cs="仿宋_GB2312"/>
      <w:b/>
      <w:color w:val="000000"/>
      <w:sz w:val="28"/>
      <w:szCs w:val="28"/>
      <w:u w:val="none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2021-01-21T12:00:00Z</dcterms:created>
  <dc:creator>许畅</dc:creator>
  <cp:lastModifiedBy>许畅</cp:lastModifiedBy>
  <dcterms:modified xsi:type="dcterms:W3CDTF">2021-01-21T12:23:25Z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