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CE73" w14:textId="77777777" w:rsidR="008B0BAA" w:rsidRDefault="00C54D3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感受非遗色彩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领悟文化真谛</w:t>
      </w:r>
    </w:p>
    <w:p w14:paraId="3D96F848" w14:textId="77777777" w:rsidR="008B0BAA" w:rsidRDefault="00C54D3F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——第十期“寻访家乡传承人”实践活动</w:t>
      </w:r>
    </w:p>
    <w:p w14:paraId="63BFA836" w14:textId="77777777" w:rsidR="008B0BAA" w:rsidRDefault="00C54D3F">
      <w:pPr>
        <w:pStyle w:val="1"/>
        <w:spacing w:line="240" w:lineRule="auto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一、活动概况</w:t>
      </w:r>
      <w:bookmarkStart w:id="0" w:name="_Toc30289"/>
      <w:bookmarkStart w:id="1" w:name="_Toc30702"/>
      <w:bookmarkStart w:id="2" w:name="_Toc4784"/>
      <w:bookmarkStart w:id="3" w:name="_Toc18758"/>
      <w:bookmarkStart w:id="4" w:name="_Toc7562"/>
    </w:p>
    <w:p w14:paraId="4AA51973" w14:textId="77777777" w:rsidR="008B0BAA" w:rsidRDefault="00C54D3F">
      <w:pPr>
        <w:pStyle w:val="2"/>
        <w:spacing w:before="0" w:after="0" w:line="240" w:lineRule="auto"/>
        <w:rPr>
          <w:rFonts w:ascii="黑体" w:eastAsia="黑体" w:hAnsi="黑体" w:cstheme="minorEastAsia"/>
          <w:sz w:val="24"/>
          <w:szCs w:val="24"/>
        </w:rPr>
      </w:pPr>
      <w:bookmarkStart w:id="5" w:name="_Toc26958"/>
      <w:bookmarkStart w:id="6" w:name="_Toc20131"/>
      <w:bookmarkStart w:id="7" w:name="_Toc24153_WPSOffice_Level2"/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、</w:t>
      </w:r>
      <w:bookmarkEnd w:id="0"/>
      <w:bookmarkEnd w:id="1"/>
      <w:bookmarkEnd w:id="2"/>
      <w:bookmarkEnd w:id="3"/>
      <w:bookmarkEnd w:id="4"/>
      <w:r>
        <w:rPr>
          <w:rFonts w:ascii="黑体" w:eastAsia="黑体" w:hAnsi="黑体" w:cstheme="minorEastAsia" w:hint="eastAsia"/>
          <w:sz w:val="24"/>
          <w:szCs w:val="24"/>
        </w:rPr>
        <w:t>活动简介</w:t>
      </w:r>
      <w:bookmarkEnd w:id="5"/>
      <w:bookmarkEnd w:id="6"/>
      <w:bookmarkEnd w:id="7"/>
    </w:p>
    <w:p w14:paraId="3ACE37F4" w14:textId="77777777" w:rsidR="008B0BAA" w:rsidRDefault="00C54D3F">
      <w:pPr>
        <w:ind w:firstLineChars="200" w:firstLine="42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hint="eastAsia"/>
          <w:szCs w:val="21"/>
        </w:rPr>
        <w:t>我们越来越不了解自己的家乡，我们越来越珍惜童年的家乡记忆。为此，华中师范大学文学院、华中师范大学非物质文化遗产研究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中心主办、文学院中国民间文学专业研究生与导师联合党支部、华中师范大学非物质文化遗产传承协会联合承办“寻访家乡传承人”社会实践活动，旨在让同学们利用寒暑假时间，了解自己家乡宝贵的非物质文化遗产，探寻身边的非遗传承人，发现非物质文化遗产传承的现状与困境，培养家乡文化情怀，增强乡土文化自信，为弘扬、传承、传播家乡文化贡献自己的知识力量。</w:t>
      </w:r>
    </w:p>
    <w:p w14:paraId="14456A0E" w14:textId="77777777" w:rsidR="008B0BAA" w:rsidRDefault="00C54D3F">
      <w:pPr>
        <w:pStyle w:val="2"/>
        <w:numPr>
          <w:ilvl w:val="0"/>
          <w:numId w:val="1"/>
        </w:numPr>
        <w:spacing w:before="0" w:after="0"/>
        <w:rPr>
          <w:rFonts w:ascii="黑体" w:eastAsia="黑体" w:hAnsi="黑体" w:cstheme="minorEastAsia"/>
          <w:sz w:val="24"/>
          <w:szCs w:val="24"/>
        </w:rPr>
      </w:pPr>
      <w:bookmarkStart w:id="8" w:name="_Toc16849_WPSOffice_Level2"/>
      <w:bookmarkStart w:id="9" w:name="_Toc9242"/>
      <w:bookmarkStart w:id="10" w:name="_Toc17750"/>
      <w:bookmarkStart w:id="11" w:name="_Toc4707"/>
      <w:bookmarkStart w:id="12" w:name="_Toc1939"/>
      <w:bookmarkStart w:id="13" w:name="_Toc25923"/>
      <w:bookmarkStart w:id="14" w:name="_Toc6472"/>
      <w:bookmarkStart w:id="15" w:name="_Toc14372"/>
      <w:r>
        <w:rPr>
          <w:rFonts w:ascii="黑体" w:eastAsia="黑体" w:hAnsi="黑体" w:cstheme="minorEastAsia" w:hint="eastAsia"/>
          <w:sz w:val="24"/>
          <w:szCs w:val="24"/>
        </w:rPr>
        <w:t>活动目的</w:t>
      </w:r>
      <w:bookmarkEnd w:id="8"/>
      <w:bookmarkEnd w:id="9"/>
    </w:p>
    <w:p w14:paraId="46024977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举办“寻访家乡传承人”的社会实践活动，通过同学们对家乡瑰丽神奇的故事、优美的地方民歌、高超的手工技艺、热闹的节日习俗等非物质文化遗产的发现，通过对致力于保护、传承非物质</w:t>
      </w:r>
      <w:r>
        <w:rPr>
          <w:rFonts w:ascii="仿宋" w:eastAsia="仿宋" w:hAnsi="仿宋" w:hint="eastAsia"/>
          <w:szCs w:val="21"/>
        </w:rPr>
        <w:t>文化遗产的传承人的探寻，使同学们对我国非物质文化遗产、对自己家乡的非遗</w:t>
      </w:r>
      <w:r>
        <w:rPr>
          <w:rFonts w:ascii="仿宋" w:eastAsia="仿宋" w:hAnsi="仿宋" w:hint="eastAsia"/>
          <w:szCs w:val="21"/>
        </w:rPr>
        <w:t>文化</w:t>
      </w:r>
      <w:r>
        <w:rPr>
          <w:rFonts w:ascii="仿宋" w:eastAsia="仿宋" w:hAnsi="仿宋" w:hint="eastAsia"/>
          <w:szCs w:val="21"/>
        </w:rPr>
        <w:t>有更加深入的了解，对非物质文化遗产的保护现状有更加深刻的认识，对自己所肩负的责任有更加清晰的认知，培养自己的文化荣誉感和文化使命感。</w:t>
      </w:r>
      <w:bookmarkStart w:id="16" w:name="_Toc27653_WPSOffice_Level2"/>
      <w:bookmarkStart w:id="17" w:name="_Toc7988"/>
    </w:p>
    <w:p w14:paraId="60C944C7" w14:textId="77777777" w:rsidR="008B0BAA" w:rsidRDefault="00C54D3F">
      <w:pPr>
        <w:pStyle w:val="2"/>
        <w:numPr>
          <w:ilvl w:val="0"/>
          <w:numId w:val="1"/>
        </w:numPr>
        <w:spacing w:before="0" w:after="0"/>
        <w:rPr>
          <w:rFonts w:ascii="黑体" w:eastAsia="黑体" w:hAnsi="黑体" w:cstheme="minorEastAsia"/>
          <w:sz w:val="24"/>
          <w:szCs w:val="24"/>
        </w:rPr>
      </w:pPr>
      <w:r>
        <w:rPr>
          <w:rFonts w:ascii="黑体" w:eastAsia="黑体" w:hAnsi="黑体" w:cstheme="minorEastAsia" w:hint="eastAsia"/>
          <w:sz w:val="24"/>
          <w:szCs w:val="24"/>
        </w:rPr>
        <w:t>活动主题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黑体" w:eastAsia="黑体" w:hAnsi="黑体" w:cstheme="minorEastAsia" w:hint="eastAsia"/>
          <w:sz w:val="24"/>
          <w:szCs w:val="24"/>
        </w:rPr>
        <w:t xml:space="preserve"> </w:t>
      </w:r>
    </w:p>
    <w:p w14:paraId="24606B60" w14:textId="77777777" w:rsidR="008B0BAA" w:rsidRDefault="00C54D3F">
      <w:pPr>
        <w:ind w:firstLineChars="200" w:firstLine="42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感受非遗色彩，领悟文化真谛</w:t>
      </w:r>
    </w:p>
    <w:p w14:paraId="2203F6A0" w14:textId="77777777" w:rsidR="008B0BAA" w:rsidRDefault="00C54D3F">
      <w:pPr>
        <w:tabs>
          <w:tab w:val="center" w:pos="4153"/>
          <w:tab w:val="right" w:pos="8306"/>
        </w:tabs>
        <w:snapToGrid w:val="0"/>
        <w:spacing w:line="360" w:lineRule="auto"/>
        <w:jc w:val="left"/>
        <w:rPr>
          <w:rFonts w:ascii="黑体" w:eastAsia="黑体" w:hAnsi="黑体" w:cstheme="minorEastAsia"/>
          <w:b/>
          <w:bCs/>
          <w:sz w:val="24"/>
          <w:szCs w:val="24"/>
        </w:rPr>
      </w:pPr>
      <w:bookmarkStart w:id="18" w:name="_Toc27869_WPSOffice_Level2"/>
      <w:r>
        <w:rPr>
          <w:rFonts w:ascii="黑体" w:eastAsia="黑体" w:hAnsi="黑体" w:cstheme="minorEastAsia" w:hint="eastAsia"/>
          <w:b/>
          <w:bCs/>
          <w:sz w:val="24"/>
          <w:szCs w:val="24"/>
        </w:rPr>
        <w:t>4</w:t>
      </w:r>
      <w:r>
        <w:rPr>
          <w:rFonts w:ascii="黑体" w:eastAsia="黑体" w:hAnsi="黑体" w:cstheme="minorEastAsia" w:hint="eastAsia"/>
          <w:b/>
          <w:bCs/>
          <w:sz w:val="24"/>
          <w:szCs w:val="24"/>
        </w:rPr>
        <w:t>、活动时间</w:t>
      </w:r>
    </w:p>
    <w:p w14:paraId="0D192D2C" w14:textId="77777777" w:rsidR="008B0BAA" w:rsidRDefault="00C54D3F">
      <w:pPr>
        <w:pStyle w:val="a4"/>
        <w:tabs>
          <w:tab w:val="center" w:pos="4153"/>
          <w:tab w:val="right" w:pos="8306"/>
        </w:tabs>
        <w:snapToGrid w:val="0"/>
        <w:spacing w:line="360" w:lineRule="auto"/>
        <w:ind w:left="420" w:firstLineChars="0" w:firstLine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</w:t>
      </w: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5</w:t>
      </w:r>
      <w:r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 w:hint="eastAsia"/>
          <w:szCs w:val="21"/>
        </w:rPr>
        <w:t>-2022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5</w:t>
      </w:r>
      <w:r>
        <w:rPr>
          <w:rFonts w:ascii="仿宋" w:eastAsia="仿宋" w:hAnsi="仿宋" w:hint="eastAsia"/>
          <w:szCs w:val="21"/>
        </w:rPr>
        <w:t>日</w:t>
      </w:r>
    </w:p>
    <w:p w14:paraId="19E6AAAF" w14:textId="77777777" w:rsidR="008B0BAA" w:rsidRDefault="00C54D3F">
      <w:pPr>
        <w:pStyle w:val="2"/>
        <w:spacing w:before="0" w:after="0"/>
        <w:rPr>
          <w:rFonts w:ascii="黑体" w:eastAsia="黑体" w:hAnsi="黑体" w:cstheme="minorEastAsia"/>
          <w:sz w:val="24"/>
          <w:szCs w:val="24"/>
        </w:rPr>
      </w:pPr>
      <w:bookmarkStart w:id="19" w:name="_Toc13766_WPSOffice_Level2"/>
      <w:bookmarkStart w:id="20" w:name="_Toc28376"/>
      <w:bookmarkStart w:id="21" w:name="_Toc13205"/>
      <w:bookmarkEnd w:id="18"/>
      <w:r>
        <w:rPr>
          <w:rFonts w:ascii="黑体" w:eastAsia="黑体" w:hAnsi="黑体" w:cstheme="minorEastAsia"/>
          <w:sz w:val="24"/>
          <w:szCs w:val="24"/>
        </w:rPr>
        <w:t>5</w:t>
      </w:r>
      <w:r>
        <w:rPr>
          <w:rFonts w:ascii="黑体" w:eastAsia="黑体" w:hAnsi="黑体" w:cstheme="minorEastAsia" w:hint="eastAsia"/>
          <w:sz w:val="24"/>
          <w:szCs w:val="24"/>
        </w:rPr>
        <w:t>、活动组织</w:t>
      </w:r>
      <w:bookmarkEnd w:id="19"/>
      <w:bookmarkEnd w:id="20"/>
      <w:bookmarkEnd w:id="21"/>
    </w:p>
    <w:p w14:paraId="412EA9CE" w14:textId="77777777" w:rsidR="008B0BAA" w:rsidRDefault="00C54D3F">
      <w:pPr>
        <w:ind w:firstLineChars="200" w:firstLine="42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主办单位：华中师范大学文学院</w:t>
      </w:r>
    </w:p>
    <w:p w14:paraId="36352073" w14:textId="77777777" w:rsidR="008B0BAA" w:rsidRDefault="00C54D3F">
      <w:pPr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 xml:space="preserve">              </w:t>
      </w:r>
      <w:r>
        <w:rPr>
          <w:rFonts w:ascii="仿宋" w:eastAsia="仿宋" w:hAnsi="仿宋" w:cstheme="minorEastAsia" w:hint="eastAsia"/>
          <w:szCs w:val="21"/>
        </w:rPr>
        <w:t>华中师范大学非物质文化遗产研究中心</w:t>
      </w:r>
    </w:p>
    <w:p w14:paraId="2F2AA2BC" w14:textId="77777777" w:rsidR="008B0BAA" w:rsidRDefault="00C54D3F">
      <w:pPr>
        <w:ind w:firstLineChars="200" w:firstLine="42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承办单位：</w:t>
      </w:r>
    </w:p>
    <w:p w14:paraId="11B1E0AA" w14:textId="77777777" w:rsidR="008B0BAA" w:rsidRDefault="00C54D3F">
      <w:pPr>
        <w:ind w:firstLineChars="700" w:firstLine="147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中国民间文学专业导师与研究生联合党支部</w:t>
      </w:r>
    </w:p>
    <w:p w14:paraId="70048F7B" w14:textId="77777777" w:rsidR="008B0BAA" w:rsidRDefault="00C54D3F">
      <w:pPr>
        <w:ind w:firstLineChars="700" w:firstLine="147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华中师范大学非物质文化遗产传承协会</w:t>
      </w:r>
      <w:r>
        <w:rPr>
          <w:rFonts w:ascii="仿宋" w:eastAsia="仿宋" w:hAnsi="仿宋" w:cstheme="minorEastAsia" w:hint="eastAsia"/>
          <w:szCs w:val="21"/>
        </w:rPr>
        <w:t>（</w:t>
      </w:r>
      <w:r>
        <w:rPr>
          <w:rFonts w:ascii="仿宋" w:eastAsia="仿宋" w:hAnsi="仿宋" w:cstheme="minorEastAsia" w:hint="eastAsia"/>
          <w:szCs w:val="21"/>
        </w:rPr>
        <w:t>学生</w:t>
      </w:r>
      <w:r>
        <w:rPr>
          <w:rFonts w:ascii="仿宋" w:eastAsia="仿宋" w:hAnsi="仿宋" w:cstheme="minorEastAsia" w:hint="eastAsia"/>
          <w:szCs w:val="21"/>
        </w:rPr>
        <w:t>）</w:t>
      </w:r>
    </w:p>
    <w:p w14:paraId="7A014496" w14:textId="77777777" w:rsidR="008B0BAA" w:rsidRDefault="00C54D3F">
      <w:pPr>
        <w:tabs>
          <w:tab w:val="center" w:pos="4153"/>
          <w:tab w:val="right" w:pos="8306"/>
        </w:tabs>
        <w:snapToGrid w:val="0"/>
        <w:spacing w:line="360" w:lineRule="auto"/>
        <w:jc w:val="left"/>
        <w:rPr>
          <w:rFonts w:ascii="黑体" w:eastAsia="黑体" w:hAnsi="黑体" w:cstheme="minorEastAsia"/>
          <w:b/>
          <w:bCs/>
          <w:sz w:val="24"/>
          <w:szCs w:val="24"/>
        </w:rPr>
      </w:pPr>
      <w:bookmarkStart w:id="22" w:name="_Toc569_WPSOffice_Level2"/>
      <w:r>
        <w:rPr>
          <w:rFonts w:ascii="黑体" w:eastAsia="黑体" w:hAnsi="黑体" w:cstheme="minorEastAsia"/>
          <w:b/>
          <w:bCs/>
          <w:sz w:val="24"/>
          <w:szCs w:val="24"/>
        </w:rPr>
        <w:t>6</w:t>
      </w:r>
      <w:r>
        <w:rPr>
          <w:rFonts w:ascii="黑体" w:eastAsia="黑体" w:hAnsi="黑体" w:cstheme="minorEastAsia" w:hint="eastAsia"/>
          <w:b/>
          <w:bCs/>
          <w:sz w:val="24"/>
          <w:szCs w:val="24"/>
        </w:rPr>
        <w:t>、联系人</w:t>
      </w:r>
    </w:p>
    <w:bookmarkEnd w:id="22"/>
    <w:p w14:paraId="1DB125B5" w14:textId="77777777" w:rsidR="008B0BAA" w:rsidRDefault="00C54D3F">
      <w:pPr>
        <w:ind w:firstLineChars="200" w:firstLine="42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薜</w:t>
      </w:r>
      <w:r>
        <w:rPr>
          <w:rFonts w:ascii="仿宋" w:eastAsia="仿宋" w:hAnsi="仿宋" w:cstheme="minorEastAsia" w:hint="eastAsia"/>
          <w:szCs w:val="21"/>
        </w:rPr>
        <w:t xml:space="preserve"> </w:t>
      </w:r>
      <w:r>
        <w:rPr>
          <w:rFonts w:ascii="仿宋" w:eastAsia="仿宋" w:hAnsi="仿宋" w:cstheme="minorEastAsia"/>
          <w:szCs w:val="21"/>
        </w:rPr>
        <w:t xml:space="preserve"> </w:t>
      </w:r>
      <w:r>
        <w:rPr>
          <w:rFonts w:ascii="仿宋" w:eastAsia="仿宋" w:hAnsi="仿宋" w:cstheme="minorEastAsia" w:hint="eastAsia"/>
          <w:szCs w:val="21"/>
        </w:rPr>
        <w:t>栋（党支部副书记）：</w:t>
      </w:r>
      <w:r>
        <w:rPr>
          <w:rFonts w:ascii="仿宋" w:eastAsia="仿宋" w:hAnsi="仿宋" w:cstheme="minorEastAsia" w:hint="eastAsia"/>
          <w:szCs w:val="21"/>
        </w:rPr>
        <w:t>1</w:t>
      </w:r>
      <w:r>
        <w:rPr>
          <w:rFonts w:ascii="仿宋" w:eastAsia="仿宋" w:hAnsi="仿宋" w:cstheme="minorEastAsia"/>
          <w:szCs w:val="21"/>
        </w:rPr>
        <w:t>8435146712</w:t>
      </w:r>
      <w:r>
        <w:rPr>
          <w:rFonts w:ascii="仿宋" w:eastAsia="仿宋" w:hAnsi="仿宋" w:cstheme="minorEastAsia" w:hint="eastAsia"/>
          <w:szCs w:val="21"/>
        </w:rPr>
        <w:t>（微信同号）</w:t>
      </w:r>
    </w:p>
    <w:p w14:paraId="300043EE" w14:textId="77777777" w:rsidR="008B0BAA" w:rsidRDefault="00C54D3F">
      <w:pPr>
        <w:ind w:firstLineChars="200" w:firstLine="420"/>
        <w:rPr>
          <w:rFonts w:ascii="仿宋" w:eastAsia="仿宋" w:hAnsi="仿宋" w:cstheme="minorEastAsia"/>
          <w:szCs w:val="21"/>
        </w:rPr>
      </w:pPr>
      <w:r>
        <w:rPr>
          <w:rFonts w:ascii="仿宋" w:eastAsia="仿宋" w:hAnsi="仿宋" w:cstheme="minorEastAsia" w:hint="eastAsia"/>
          <w:szCs w:val="21"/>
        </w:rPr>
        <w:t>李</w:t>
      </w:r>
      <w:r>
        <w:rPr>
          <w:rFonts w:ascii="仿宋" w:eastAsia="仿宋" w:hAnsi="仿宋" w:cstheme="minorEastAsia" w:hint="eastAsia"/>
          <w:szCs w:val="21"/>
        </w:rPr>
        <w:t>彦</w:t>
      </w:r>
      <w:r>
        <w:rPr>
          <w:rFonts w:ascii="仿宋" w:eastAsia="仿宋" w:hAnsi="仿宋" w:cstheme="minorEastAsia" w:hint="eastAsia"/>
          <w:szCs w:val="21"/>
        </w:rPr>
        <w:t>稹（非遗协会会长）：</w:t>
      </w:r>
      <w:r>
        <w:rPr>
          <w:rFonts w:ascii="仿宋" w:eastAsia="仿宋" w:hAnsi="仿宋" w:cstheme="minorEastAsia" w:hint="eastAsia"/>
          <w:szCs w:val="21"/>
        </w:rPr>
        <w:t>15509627206</w:t>
      </w:r>
      <w:r>
        <w:rPr>
          <w:rFonts w:ascii="仿宋" w:eastAsia="仿宋" w:hAnsi="仿宋" w:cstheme="minorEastAsia" w:hint="eastAsia"/>
          <w:szCs w:val="21"/>
        </w:rPr>
        <w:t>（微信同号）</w:t>
      </w:r>
    </w:p>
    <w:p w14:paraId="153ADDA0" w14:textId="77777777" w:rsidR="008B0BAA" w:rsidRDefault="008B0BAA">
      <w:pPr>
        <w:ind w:firstLineChars="700" w:firstLine="1470"/>
        <w:rPr>
          <w:rFonts w:ascii="仿宋" w:eastAsia="仿宋" w:hAnsi="仿宋" w:cstheme="minorEastAsia"/>
          <w:szCs w:val="21"/>
        </w:rPr>
      </w:pPr>
    </w:p>
    <w:p w14:paraId="0E5506A4" w14:textId="77777777" w:rsidR="008B0BAA" w:rsidRDefault="00C54D3F">
      <w:pPr>
        <w:pStyle w:val="2"/>
        <w:spacing w:before="0" w:after="0"/>
        <w:rPr>
          <w:rFonts w:ascii="黑体" w:eastAsia="黑体" w:hAnsi="黑体" w:cstheme="minorEastAsia"/>
          <w:sz w:val="28"/>
          <w:szCs w:val="28"/>
        </w:rPr>
      </w:pPr>
      <w:bookmarkStart w:id="23" w:name="_Toc24153_WPSOffice_Level1"/>
      <w:r>
        <w:rPr>
          <w:rFonts w:ascii="黑体" w:eastAsia="黑体" w:hAnsi="黑体" w:cstheme="minorEastAsia" w:hint="eastAsia"/>
          <w:sz w:val="28"/>
          <w:szCs w:val="28"/>
        </w:rPr>
        <w:t>二、活动</w:t>
      </w:r>
      <w:bookmarkEnd w:id="23"/>
      <w:r>
        <w:rPr>
          <w:rFonts w:ascii="黑体" w:eastAsia="黑体" w:hAnsi="黑体" w:cstheme="minorEastAsia" w:hint="eastAsia"/>
          <w:sz w:val="28"/>
          <w:szCs w:val="28"/>
        </w:rPr>
        <w:t>须知</w:t>
      </w:r>
    </w:p>
    <w:p w14:paraId="6EEC67F0" w14:textId="77777777" w:rsidR="008B0BAA" w:rsidRDefault="00C54D3F">
      <w:pPr>
        <w:rPr>
          <w:rFonts w:ascii="仿宋" w:eastAsia="仿宋" w:hAnsi="仿宋"/>
          <w:szCs w:val="21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1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具体报名方式：</w:t>
      </w:r>
    </w:p>
    <w:p w14:paraId="7E5C6263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</w:t>
      </w: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20</w:t>
      </w:r>
      <w:r>
        <w:rPr>
          <w:rFonts w:ascii="仿宋" w:eastAsia="仿宋" w:hAnsi="仿宋" w:hint="eastAsia"/>
          <w:szCs w:val="21"/>
        </w:rPr>
        <w:t>日中午</w:t>
      </w:r>
      <w:r>
        <w:rPr>
          <w:rFonts w:ascii="仿宋" w:eastAsia="仿宋" w:hAnsi="仿宋" w:hint="eastAsia"/>
          <w:szCs w:val="21"/>
        </w:rPr>
        <w:t>12:00</w:t>
      </w:r>
      <w:r>
        <w:rPr>
          <w:rFonts w:ascii="仿宋" w:eastAsia="仿宋" w:hAnsi="仿宋" w:hint="eastAsia"/>
          <w:szCs w:val="21"/>
        </w:rPr>
        <w:t>之前将申请表发送至邮箱</w:t>
      </w:r>
      <w:r>
        <w:rPr>
          <w:rFonts w:ascii="仿宋" w:eastAsia="仿宋" w:hAnsi="仿宋"/>
          <w:szCs w:val="21"/>
        </w:rPr>
        <w:t>CCNUhdfy@163.com</w:t>
      </w:r>
      <w:r>
        <w:rPr>
          <w:rFonts w:ascii="仿宋" w:eastAsia="仿宋" w:hAnsi="仿宋" w:hint="eastAsia"/>
          <w:szCs w:val="21"/>
        </w:rPr>
        <w:t>。（申请表详见附件一）</w:t>
      </w:r>
      <w:r>
        <w:rPr>
          <w:rFonts w:ascii="仿宋" w:eastAsia="仿宋" w:hAnsi="仿宋" w:hint="eastAsia"/>
          <w:szCs w:val="21"/>
        </w:rPr>
        <w:t>并加入</w:t>
      </w:r>
      <w:r>
        <w:rPr>
          <w:rFonts w:ascii="仿宋" w:eastAsia="仿宋" w:hAnsi="仿宋" w:hint="eastAsia"/>
          <w:szCs w:val="21"/>
        </w:rPr>
        <w:t>QQ</w:t>
      </w:r>
      <w:r>
        <w:rPr>
          <w:rFonts w:ascii="仿宋" w:eastAsia="仿宋" w:hAnsi="仿宋" w:hint="eastAsia"/>
          <w:szCs w:val="21"/>
        </w:rPr>
        <w:t>群聊：</w:t>
      </w:r>
      <w:r>
        <w:rPr>
          <w:rFonts w:ascii="仿宋" w:eastAsia="仿宋" w:hAnsi="仿宋" w:hint="eastAsia"/>
          <w:szCs w:val="21"/>
        </w:rPr>
        <w:t>519347228</w:t>
      </w:r>
      <w:r>
        <w:rPr>
          <w:rFonts w:ascii="仿宋" w:eastAsia="仿宋" w:hAnsi="仿宋" w:hint="eastAsia"/>
          <w:szCs w:val="21"/>
        </w:rPr>
        <w:t>。</w:t>
      </w:r>
    </w:p>
    <w:p w14:paraId="39376813" w14:textId="77777777" w:rsidR="008B0BAA" w:rsidRDefault="00C54D3F">
      <w:pPr>
        <w:pStyle w:val="a4"/>
        <w:ind w:firstLineChars="0" w:firstLine="0"/>
        <w:rPr>
          <w:rFonts w:ascii="仿宋" w:eastAsia="仿宋" w:hAnsi="仿宋"/>
          <w:szCs w:val="21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2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、疫情防控准备：</w:t>
      </w:r>
    </w:p>
    <w:p w14:paraId="1DA08156" w14:textId="77777777" w:rsidR="008B0BAA" w:rsidRDefault="00C54D3F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考虑疫情防控的大形势，志愿者需严格遵守家乡政府的防疫法规，采取就近原则，以个人调研或组队调研（团队人数不超过</w:t>
      </w: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人）的形式记录家乡非遗传承人。</w:t>
      </w:r>
    </w:p>
    <w:p w14:paraId="318E9151" w14:textId="77777777" w:rsidR="008B0BAA" w:rsidRDefault="00C54D3F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志愿者需签署疫情防控安全责任书，并获得当地村委会（或居委会）签定的安全调研同意书后，方可开展调研。（具体要求见附件二）</w:t>
      </w:r>
    </w:p>
    <w:p w14:paraId="4569986F" w14:textId="77777777" w:rsidR="008B0BAA" w:rsidRDefault="00C54D3F">
      <w:pPr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3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调研对象：</w:t>
      </w:r>
    </w:p>
    <w:p w14:paraId="7F09A327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需要同时满足两个条件：</w:t>
      </w:r>
    </w:p>
    <w:p w14:paraId="2FC4FE4A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其一，国家级、省级、市级非物质文化遗产传承人名录中的传承人。</w:t>
      </w:r>
    </w:p>
    <w:p w14:paraId="335C1EBF" w14:textId="77777777" w:rsidR="008B0BAA" w:rsidRDefault="00C54D3F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（包括国家级非物质文化遗产传承人名录</w:t>
      </w:r>
      <w:r>
        <w:rPr>
          <w:rFonts w:ascii="仿宋" w:eastAsia="仿宋" w:hAnsi="仿宋" w:hint="eastAsia"/>
          <w:szCs w:val="21"/>
        </w:rPr>
        <w:t>_</w:t>
      </w:r>
      <w:r>
        <w:rPr>
          <w:rFonts w:ascii="仿宋" w:eastAsia="仿宋" w:hAnsi="仿宋" w:hint="eastAsia"/>
          <w:szCs w:val="21"/>
        </w:rPr>
        <w:t>中国网</w:t>
      </w:r>
      <w:hyperlink r:id="rId8" w:history="1">
        <w:r>
          <w:rPr>
            <w:rStyle w:val="a3"/>
            <w:rFonts w:ascii="仿宋" w:eastAsia="仿宋" w:hAnsi="仿宋" w:hint="eastAsia"/>
            <w:szCs w:val="21"/>
          </w:rPr>
          <w:t>http://www.china.com.cn/culture/zhuanti/fyccr/node_7068575.htm</w:t>
        </w:r>
      </w:hyperlink>
      <w:r>
        <w:rPr>
          <w:rFonts w:ascii="仿宋" w:eastAsia="仿宋" w:hAnsi="仿宋" w:hint="eastAsia"/>
          <w:szCs w:val="21"/>
        </w:rPr>
        <w:t>；中国非物质文化遗产·中国非物质文化遗产数字博物馆网；以及其他地方性非遗网站，如：湖南非物质文化遗产、长沙非物质文化遗产网。）</w:t>
      </w:r>
    </w:p>
    <w:p w14:paraId="70145243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其二，自己家乡的非物质文化遗产传承人。</w:t>
      </w:r>
    </w:p>
    <w:p w14:paraId="56A4BC1D" w14:textId="77777777" w:rsidR="008B0BAA" w:rsidRDefault="00C54D3F">
      <w:pPr>
        <w:rPr>
          <w:rFonts w:ascii="仿宋" w:eastAsia="仿宋" w:hAnsi="仿宋"/>
          <w:szCs w:val="21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4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调研报告：</w:t>
      </w:r>
    </w:p>
    <w:p w14:paraId="08D19468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撰写内容包括传承人的生平、从艺、年谱、口述、代表作的图片以及调研的音频、视频等资料；调研报告不得有违反社会公德和社会公共利益等内容出现；字数不少于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万</w:t>
      </w:r>
      <w:r>
        <w:rPr>
          <w:rFonts w:ascii="仿宋" w:eastAsia="仿宋" w:hAnsi="仿宋" w:hint="eastAsia"/>
          <w:szCs w:val="21"/>
        </w:rPr>
        <w:t>字。</w:t>
      </w:r>
    </w:p>
    <w:p w14:paraId="6B371486" w14:textId="77777777" w:rsidR="008B0BAA" w:rsidRDefault="00C54D3F">
      <w:pPr>
        <w:rPr>
          <w:rFonts w:ascii="仿宋" w:eastAsia="仿宋" w:hAnsi="仿宋"/>
          <w:szCs w:val="21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5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活动分享：</w:t>
      </w:r>
    </w:p>
    <w:p w14:paraId="3B1B421B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举办“寻访家乡传承人”分享会，表现优异的个人，将评出一、二、三等奖。</w:t>
      </w:r>
    </w:p>
    <w:p w14:paraId="1FC3CF2A" w14:textId="77777777" w:rsidR="008B0BAA" w:rsidRDefault="00C54D3F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顺利完成本次实践活动的个人，将获得实践证明</w:t>
      </w:r>
      <w:r>
        <w:rPr>
          <w:rFonts w:ascii="仿宋" w:eastAsia="仿宋" w:hAnsi="仿宋" w:hint="eastAsia"/>
          <w:szCs w:val="21"/>
        </w:rPr>
        <w:t>。</w:t>
      </w:r>
    </w:p>
    <w:p w14:paraId="13AF78F9" w14:textId="77777777" w:rsidR="00711474" w:rsidRDefault="00711474" w:rsidP="00711474">
      <w:pPr>
        <w:widowControl/>
        <w:jc w:val="left"/>
        <w:rPr>
          <w:rFonts w:ascii="宋体" w:hAnsi="宋体"/>
          <w:b/>
          <w:bCs/>
          <w:sz w:val="40"/>
          <w:szCs w:val="144"/>
        </w:rPr>
      </w:pPr>
    </w:p>
    <w:p w14:paraId="713F1097" w14:textId="77777777" w:rsidR="00711474" w:rsidRDefault="00711474" w:rsidP="00711474">
      <w:pPr>
        <w:widowControl/>
        <w:jc w:val="left"/>
        <w:rPr>
          <w:rFonts w:ascii="宋体" w:hAnsi="宋体"/>
          <w:b/>
          <w:bCs/>
          <w:sz w:val="40"/>
          <w:szCs w:val="144"/>
        </w:rPr>
      </w:pPr>
    </w:p>
    <w:p w14:paraId="6009A8ED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0A081B8B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73EF8685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2ECB7EB0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44987EE4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67C7BCF9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27B58A8C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21757AD4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1DE6ED19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2E085F53" w14:textId="77777777" w:rsidR="00DC24AD" w:rsidRDefault="00DC24AD" w:rsidP="00711474">
      <w:pPr>
        <w:widowControl/>
        <w:jc w:val="left"/>
        <w:rPr>
          <w:rFonts w:ascii="宋体" w:hAnsi="宋体"/>
          <w:color w:val="000000" w:themeColor="text1"/>
          <w:sz w:val="28"/>
          <w:szCs w:val="56"/>
        </w:rPr>
      </w:pPr>
    </w:p>
    <w:p w14:paraId="25D630B0" w14:textId="3F229DB1" w:rsidR="00711474" w:rsidRPr="00DC24AD" w:rsidRDefault="00711474" w:rsidP="00711474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56"/>
        </w:rPr>
      </w:pPr>
      <w:r w:rsidRPr="00DC24AD">
        <w:rPr>
          <w:rFonts w:ascii="宋体" w:hAnsi="宋体" w:hint="eastAsia"/>
          <w:b/>
          <w:bCs/>
          <w:color w:val="000000" w:themeColor="text1"/>
          <w:sz w:val="28"/>
          <w:szCs w:val="56"/>
        </w:rPr>
        <w:lastRenderedPageBreak/>
        <w:t>附件</w:t>
      </w:r>
      <w:r w:rsidR="00DC24AD" w:rsidRPr="00DC24AD">
        <w:rPr>
          <w:rFonts w:ascii="宋体" w:hAnsi="宋体" w:hint="eastAsia"/>
          <w:b/>
          <w:bCs/>
          <w:color w:val="000000" w:themeColor="text1"/>
          <w:sz w:val="28"/>
          <w:szCs w:val="56"/>
        </w:rPr>
        <w:t>一</w:t>
      </w:r>
      <w:r w:rsidRPr="00DC24AD">
        <w:rPr>
          <w:rFonts w:ascii="宋体" w:hAnsi="宋体" w:hint="eastAsia"/>
          <w:b/>
          <w:bCs/>
          <w:color w:val="000000" w:themeColor="text1"/>
          <w:sz w:val="28"/>
          <w:szCs w:val="56"/>
        </w:rPr>
        <w:t>：</w:t>
      </w:r>
    </w:p>
    <w:p w14:paraId="5D9AFE00" w14:textId="1B6C53C3" w:rsidR="00711474" w:rsidRPr="00DC24AD" w:rsidRDefault="00711474" w:rsidP="00711474">
      <w:pPr>
        <w:widowControl/>
        <w:jc w:val="left"/>
        <w:rPr>
          <w:rFonts w:ascii="宋体" w:hAnsi="宋体" w:hint="eastAsia"/>
          <w:sz w:val="28"/>
          <w:szCs w:val="56"/>
        </w:rPr>
      </w:pPr>
      <w:r w:rsidRPr="00DC24AD">
        <w:rPr>
          <w:rFonts w:ascii="宋体" w:hAnsi="宋体" w:hint="eastAsia"/>
          <w:sz w:val="28"/>
          <w:szCs w:val="56"/>
        </w:rPr>
        <w:t>报名表：</w:t>
      </w:r>
    </w:p>
    <w:p w14:paraId="46458A14" w14:textId="35554B85" w:rsidR="00711474" w:rsidRPr="00711474" w:rsidRDefault="00711474" w:rsidP="00711474">
      <w:pPr>
        <w:widowControl/>
        <w:jc w:val="center"/>
        <w:rPr>
          <w:rFonts w:ascii="宋体" w:hAnsi="宋体"/>
          <w:b/>
          <w:color w:val="000000" w:themeColor="text1"/>
          <w:sz w:val="36"/>
          <w:szCs w:val="72"/>
        </w:rPr>
      </w:pPr>
      <w:r w:rsidRPr="00711474">
        <w:rPr>
          <w:rFonts w:ascii="宋体" w:hAnsi="宋体" w:hint="eastAsia"/>
          <w:b/>
          <w:color w:val="000000" w:themeColor="text1"/>
          <w:sz w:val="36"/>
          <w:szCs w:val="72"/>
        </w:rPr>
        <w:t>第十期“寻访家乡传承人”活动志愿者申请表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7"/>
        <w:gridCol w:w="1656"/>
        <w:gridCol w:w="1657"/>
        <w:gridCol w:w="1658"/>
        <w:gridCol w:w="1658"/>
      </w:tblGrid>
      <w:tr w:rsidR="00711474" w:rsidRPr="00711474" w14:paraId="0B1C46B3" w14:textId="77777777" w:rsidTr="00E6396D">
        <w:tc>
          <w:tcPr>
            <w:tcW w:w="1704" w:type="dxa"/>
          </w:tcPr>
          <w:p w14:paraId="74CEFE8C" w14:textId="77777777" w:rsidR="00711474" w:rsidRPr="00711474" w:rsidRDefault="00711474" w:rsidP="00E6396D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b/>
                <w:color w:val="000000" w:themeColor="text1"/>
                <w:sz w:val="28"/>
                <w:szCs w:val="72"/>
              </w:rPr>
              <w:t>姓名</w:t>
            </w:r>
          </w:p>
        </w:tc>
        <w:tc>
          <w:tcPr>
            <w:tcW w:w="1704" w:type="dxa"/>
          </w:tcPr>
          <w:p w14:paraId="44084688" w14:textId="77777777" w:rsidR="00711474" w:rsidRPr="00711474" w:rsidRDefault="00711474" w:rsidP="00E6396D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b/>
                <w:color w:val="000000" w:themeColor="text1"/>
                <w:sz w:val="28"/>
                <w:szCs w:val="72"/>
              </w:rPr>
              <w:t>学院年级</w:t>
            </w:r>
          </w:p>
        </w:tc>
        <w:tc>
          <w:tcPr>
            <w:tcW w:w="1704" w:type="dxa"/>
          </w:tcPr>
          <w:p w14:paraId="0C86AB0C" w14:textId="77777777" w:rsidR="00711474" w:rsidRPr="00711474" w:rsidRDefault="00711474" w:rsidP="00E6396D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b/>
                <w:color w:val="000000" w:themeColor="text1"/>
                <w:sz w:val="28"/>
                <w:szCs w:val="72"/>
              </w:rPr>
              <w:t>学号</w:t>
            </w:r>
          </w:p>
        </w:tc>
        <w:tc>
          <w:tcPr>
            <w:tcW w:w="1705" w:type="dxa"/>
          </w:tcPr>
          <w:p w14:paraId="255CA475" w14:textId="77777777" w:rsidR="00711474" w:rsidRPr="00711474" w:rsidRDefault="00711474" w:rsidP="00E6396D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/>
                <w:b/>
                <w:color w:val="000000" w:themeColor="text1"/>
                <w:sz w:val="28"/>
                <w:szCs w:val="72"/>
              </w:rPr>
              <w:t>联系方式</w:t>
            </w:r>
          </w:p>
        </w:tc>
        <w:tc>
          <w:tcPr>
            <w:tcW w:w="1705" w:type="dxa"/>
          </w:tcPr>
          <w:p w14:paraId="6E1DDFB6" w14:textId="77777777" w:rsidR="00711474" w:rsidRPr="00711474" w:rsidRDefault="00711474" w:rsidP="00E6396D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b/>
                <w:color w:val="000000" w:themeColor="text1"/>
                <w:sz w:val="28"/>
                <w:szCs w:val="72"/>
              </w:rPr>
              <w:t>Q</w:t>
            </w:r>
            <w:r w:rsidRPr="00711474">
              <w:rPr>
                <w:rFonts w:ascii="宋体" w:hAnsi="宋体"/>
                <w:b/>
                <w:color w:val="000000" w:themeColor="text1"/>
                <w:sz w:val="28"/>
                <w:szCs w:val="72"/>
              </w:rPr>
              <w:t>Q</w:t>
            </w:r>
          </w:p>
        </w:tc>
      </w:tr>
      <w:tr w:rsidR="00711474" w:rsidRPr="00711474" w14:paraId="58EC8BD9" w14:textId="77777777" w:rsidTr="00E6396D">
        <w:tc>
          <w:tcPr>
            <w:tcW w:w="1704" w:type="dxa"/>
          </w:tcPr>
          <w:p w14:paraId="56D104FC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color w:val="000000" w:themeColor="text1"/>
                <w:sz w:val="28"/>
                <w:szCs w:val="72"/>
              </w:rPr>
              <w:t>（队长）</w:t>
            </w:r>
          </w:p>
        </w:tc>
        <w:tc>
          <w:tcPr>
            <w:tcW w:w="1704" w:type="dxa"/>
          </w:tcPr>
          <w:p w14:paraId="2BB92E16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4" w:type="dxa"/>
          </w:tcPr>
          <w:p w14:paraId="7A29C31A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5" w:type="dxa"/>
          </w:tcPr>
          <w:p w14:paraId="2F2EB6BB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5" w:type="dxa"/>
          </w:tcPr>
          <w:p w14:paraId="2E24E832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</w:tr>
      <w:tr w:rsidR="00711474" w:rsidRPr="00711474" w14:paraId="34A68ECC" w14:textId="77777777" w:rsidTr="00E6396D">
        <w:tc>
          <w:tcPr>
            <w:tcW w:w="1704" w:type="dxa"/>
          </w:tcPr>
          <w:p w14:paraId="05BDDAD4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color w:val="000000" w:themeColor="text1"/>
                <w:sz w:val="28"/>
                <w:szCs w:val="72"/>
              </w:rPr>
              <w:t>（成员）</w:t>
            </w:r>
          </w:p>
        </w:tc>
        <w:tc>
          <w:tcPr>
            <w:tcW w:w="1704" w:type="dxa"/>
          </w:tcPr>
          <w:p w14:paraId="5F80A612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4" w:type="dxa"/>
          </w:tcPr>
          <w:p w14:paraId="656FDD13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5" w:type="dxa"/>
          </w:tcPr>
          <w:p w14:paraId="0F810842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5" w:type="dxa"/>
          </w:tcPr>
          <w:p w14:paraId="64268419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</w:tr>
      <w:tr w:rsidR="00711474" w:rsidRPr="00711474" w14:paraId="74D1EFA2" w14:textId="77777777" w:rsidTr="00E6396D">
        <w:tc>
          <w:tcPr>
            <w:tcW w:w="1704" w:type="dxa"/>
          </w:tcPr>
          <w:p w14:paraId="74C0E82C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  <w:r w:rsidRPr="00711474">
              <w:rPr>
                <w:rFonts w:ascii="宋体" w:hAnsi="宋体" w:hint="eastAsia"/>
                <w:color w:val="000000" w:themeColor="text1"/>
                <w:sz w:val="28"/>
                <w:szCs w:val="72"/>
              </w:rPr>
              <w:t>（成员）</w:t>
            </w:r>
          </w:p>
        </w:tc>
        <w:tc>
          <w:tcPr>
            <w:tcW w:w="1704" w:type="dxa"/>
          </w:tcPr>
          <w:p w14:paraId="2797C570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4" w:type="dxa"/>
          </w:tcPr>
          <w:p w14:paraId="047E316F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5" w:type="dxa"/>
          </w:tcPr>
          <w:p w14:paraId="783B1755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  <w:tc>
          <w:tcPr>
            <w:tcW w:w="1705" w:type="dxa"/>
          </w:tcPr>
          <w:p w14:paraId="0DFB17EF" w14:textId="77777777" w:rsidR="00711474" w:rsidRPr="00711474" w:rsidRDefault="00711474" w:rsidP="00E6396D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72"/>
              </w:rPr>
            </w:pPr>
          </w:p>
        </w:tc>
      </w:tr>
    </w:tbl>
    <w:p w14:paraId="34E30274" w14:textId="77777777" w:rsidR="00711474" w:rsidRPr="00711474" w:rsidRDefault="00711474" w:rsidP="00711474">
      <w:pPr>
        <w:widowControl/>
        <w:jc w:val="left"/>
        <w:rPr>
          <w:rFonts w:ascii="宋体" w:hAnsi="宋体"/>
          <w:color w:val="000000" w:themeColor="text1"/>
          <w:sz w:val="28"/>
          <w:szCs w:val="72"/>
        </w:rPr>
      </w:pPr>
      <w:r w:rsidRPr="00711474">
        <w:rPr>
          <w:rFonts w:ascii="宋体" w:hAnsi="宋体" w:hint="eastAsia"/>
          <w:color w:val="000000" w:themeColor="text1"/>
          <w:sz w:val="28"/>
          <w:szCs w:val="72"/>
        </w:rPr>
        <w:t>注：请志愿者（或团队队长）于20</w:t>
      </w:r>
      <w:r w:rsidRPr="00711474">
        <w:rPr>
          <w:rFonts w:ascii="宋体" w:hAnsi="宋体"/>
          <w:color w:val="000000" w:themeColor="text1"/>
          <w:sz w:val="28"/>
          <w:szCs w:val="72"/>
        </w:rPr>
        <w:t>2</w:t>
      </w:r>
      <w:r w:rsidRPr="00711474">
        <w:rPr>
          <w:rFonts w:ascii="宋体" w:hAnsi="宋体" w:hint="eastAsia"/>
          <w:color w:val="000000" w:themeColor="text1"/>
          <w:sz w:val="28"/>
          <w:szCs w:val="72"/>
        </w:rPr>
        <w:t>2年1月20日中午12:00之前将申请表发送至协会邮箱</w:t>
      </w:r>
      <w:r w:rsidRPr="00711474">
        <w:rPr>
          <w:rFonts w:ascii="宋体" w:hAnsi="宋体"/>
          <w:color w:val="000000" w:themeColor="text1"/>
          <w:sz w:val="28"/>
          <w:szCs w:val="72"/>
        </w:rPr>
        <w:t>CCNUhdfy@163.com</w:t>
      </w:r>
      <w:r w:rsidRPr="00711474">
        <w:rPr>
          <w:rFonts w:ascii="宋体" w:hAnsi="宋体" w:hint="eastAsia"/>
          <w:color w:val="000000" w:themeColor="text1"/>
          <w:sz w:val="28"/>
          <w:szCs w:val="72"/>
        </w:rPr>
        <w:t>。</w:t>
      </w:r>
    </w:p>
    <w:p w14:paraId="03E1E580" w14:textId="77777777" w:rsidR="00711474" w:rsidRPr="00711474" w:rsidRDefault="00711474" w:rsidP="00711474">
      <w:pPr>
        <w:widowControl/>
        <w:jc w:val="left"/>
        <w:rPr>
          <w:rFonts w:ascii="宋体" w:hAnsi="宋体"/>
          <w:color w:val="000000" w:themeColor="text1"/>
          <w:sz w:val="28"/>
          <w:szCs w:val="72"/>
        </w:rPr>
      </w:pPr>
    </w:p>
    <w:p w14:paraId="35EF516E" w14:textId="77777777" w:rsidR="008B0BAA" w:rsidRDefault="008B0BAA">
      <w:pPr>
        <w:ind w:firstLineChars="200" w:firstLine="420"/>
        <w:rPr>
          <w:rFonts w:ascii="仿宋" w:eastAsia="仿宋" w:hAnsi="仿宋"/>
          <w:szCs w:val="21"/>
        </w:rPr>
      </w:pPr>
    </w:p>
    <w:p w14:paraId="67E27E76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49B16BC0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54283887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6C05AC8C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53FD0ADF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133C92B0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04E6A3C7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0876A455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5401B3E8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544ADA06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106BE531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530B5E7D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62FA15A6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1740C975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0057E1AB" w14:textId="77777777" w:rsidR="00DC24AD" w:rsidRDefault="00DC24AD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619F6D24" w14:textId="2B7D48A0" w:rsidR="00711474" w:rsidRDefault="00711474" w:rsidP="0071147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附件二：</w:t>
      </w:r>
    </w:p>
    <w:p w14:paraId="3C2AF49E" w14:textId="77777777" w:rsidR="00711474" w:rsidRDefault="00711474" w:rsidP="00711474">
      <w:pPr>
        <w:spacing w:line="360" w:lineRule="auto"/>
        <w:jc w:val="center"/>
        <w:rPr>
          <w:rFonts w:ascii="宋体" w:hAnsi="宋体"/>
          <w:b/>
          <w:sz w:val="40"/>
          <w:szCs w:val="24"/>
        </w:rPr>
      </w:pPr>
      <w:r>
        <w:rPr>
          <w:rFonts w:ascii="宋体" w:hAnsi="宋体" w:hint="eastAsia"/>
          <w:b/>
          <w:sz w:val="40"/>
          <w:szCs w:val="24"/>
        </w:rPr>
        <w:t>疫情防控安全责任书</w:t>
      </w:r>
    </w:p>
    <w:p w14:paraId="56F71283" w14:textId="77777777" w:rsidR="00711474" w:rsidRDefault="00711474" w:rsidP="00711474">
      <w:pPr>
        <w:spacing w:line="360" w:lineRule="auto"/>
        <w:rPr>
          <w:rFonts w:ascii="宋体" w:hAnsi="宋体"/>
          <w:sz w:val="24"/>
          <w:szCs w:val="24"/>
        </w:rPr>
      </w:pPr>
    </w:p>
    <w:p w14:paraId="5F8DFF82" w14:textId="77777777" w:rsidR="00711474" w:rsidRDefault="00711474" w:rsidP="0071147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第十期“寻访家乡传承人”活动将于2</w:t>
      </w:r>
      <w:r>
        <w:rPr>
          <w:rFonts w:ascii="仿宋" w:eastAsia="仿宋" w:hAnsi="仿宋"/>
          <w:sz w:val="24"/>
          <w:szCs w:val="24"/>
        </w:rPr>
        <w:t>02</w:t>
      </w:r>
      <w:r>
        <w:rPr>
          <w:rFonts w:ascii="仿宋" w:eastAsia="仿宋" w:hAnsi="仿宋" w:hint="eastAsia"/>
          <w:sz w:val="24"/>
          <w:szCs w:val="24"/>
        </w:rPr>
        <w:t>2年初开展，为充分配合国家疫情防控管理工作，响应疫情防控号召，保障调研志愿者的身体健康与生命安全，推动“寻访家乡传承人”活动在安全允许的范围内有序开展，遵循华中师范大学社会实践疫情防控要求，遵循华中师范大学文学院社会实践疫情防控要求，根据社团指导中心对社团特殊活动疫情防控管理的指导意见，结合本次实践活动的具体要求，参与实践活动的各位志愿者需签订疫情防控工作安全责任书：</w:t>
      </w:r>
    </w:p>
    <w:p w14:paraId="659008D9" w14:textId="77777777" w:rsidR="00711474" w:rsidRDefault="00711474" w:rsidP="0071147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各调研团队需获得当地村委会（或居委会）许可，并签定安全调研同意书，在调研开始前将安全调研同意书交至负责人处，获得许可后，方可开展调研活动。</w:t>
      </w:r>
    </w:p>
    <w:p w14:paraId="61B058E0" w14:textId="77777777" w:rsidR="00711474" w:rsidRDefault="00711474" w:rsidP="0071147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调研期间，志愿者应每天及时测量并上报当日体征状况</w:t>
      </w:r>
      <w:r>
        <w:rPr>
          <w:rFonts w:ascii="仿宋" w:eastAsia="仿宋" w:hAnsi="仿宋"/>
          <w:sz w:val="24"/>
          <w:szCs w:val="24"/>
        </w:rPr>
        <w:t>(体温多少、是否存在发烧、干咳、浑身疼痛无力等症状)</w:t>
      </w:r>
      <w:r>
        <w:rPr>
          <w:rFonts w:ascii="仿宋" w:eastAsia="仿宋" w:hAnsi="仿宋" w:hint="eastAsia"/>
          <w:sz w:val="24"/>
          <w:szCs w:val="24"/>
        </w:rPr>
        <w:t>，在当日2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点之前，将安全状况及时报备实践团队的疫情防控员。</w:t>
      </w:r>
    </w:p>
    <w:p w14:paraId="454E86BB" w14:textId="77777777" w:rsidR="00711474" w:rsidRDefault="00711474" w:rsidP="0071147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调研期间，志愿者应全程佩戴口罩，进出做好消杀工作，严格个人疫情防护要求。</w:t>
      </w:r>
    </w:p>
    <w:p w14:paraId="70938959" w14:textId="77777777" w:rsidR="00711474" w:rsidRDefault="00711474" w:rsidP="0071147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调研期间，志愿者需绝对服从家乡政府的防控要求；疫情中高风险地区，团队应停止调研。</w:t>
      </w:r>
    </w:p>
    <w:p w14:paraId="67091E3B" w14:textId="77777777" w:rsidR="00711474" w:rsidRDefault="00711474" w:rsidP="0071147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如遇紧急情况，志愿者应及时停止调研，安全回家。</w:t>
      </w:r>
    </w:p>
    <w:p w14:paraId="63D9A3DC" w14:textId="77777777" w:rsidR="00711474" w:rsidRDefault="00711474" w:rsidP="00711474">
      <w:pPr>
        <w:pStyle w:val="a4"/>
        <w:tabs>
          <w:tab w:val="left" w:pos="5565"/>
        </w:tabs>
        <w:spacing w:line="360" w:lineRule="auto"/>
        <w:ind w:left="840" w:firstLineChars="1300" w:firstLine="3120"/>
        <w:rPr>
          <w:rFonts w:ascii="仿宋" w:eastAsia="仿宋" w:hAnsi="仿宋"/>
          <w:sz w:val="24"/>
          <w:szCs w:val="24"/>
        </w:rPr>
      </w:pPr>
    </w:p>
    <w:p w14:paraId="2F701460" w14:textId="77777777" w:rsidR="00711474" w:rsidRDefault="00711474" w:rsidP="00711474">
      <w:pPr>
        <w:pStyle w:val="a4"/>
        <w:tabs>
          <w:tab w:val="left" w:pos="5565"/>
        </w:tabs>
        <w:spacing w:line="360" w:lineRule="auto"/>
        <w:ind w:left="840" w:firstLineChars="1300" w:firstLine="312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团队名称：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</w:p>
    <w:p w14:paraId="79CA7E77" w14:textId="77777777" w:rsidR="00711474" w:rsidRDefault="00711474" w:rsidP="00711474">
      <w:pPr>
        <w:pStyle w:val="a4"/>
        <w:tabs>
          <w:tab w:val="left" w:pos="5565"/>
        </w:tabs>
        <w:spacing w:line="360" w:lineRule="auto"/>
        <w:ind w:left="840" w:firstLineChars="1300" w:firstLine="312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本人签字：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</w:p>
    <w:p w14:paraId="68628208" w14:textId="77777777" w:rsidR="00711474" w:rsidRDefault="00711474" w:rsidP="00711474">
      <w:pPr>
        <w:tabs>
          <w:tab w:val="left" w:pos="5565"/>
        </w:tabs>
        <w:spacing w:line="360" w:lineRule="auto"/>
        <w:ind w:firstLine="4080"/>
        <w:rPr>
          <w:rFonts w:ascii="仿宋" w:eastAsia="仿宋" w:hAnsi="仿宋"/>
          <w:sz w:val="24"/>
          <w:szCs w:val="24"/>
          <w:u w:val="single"/>
        </w:rPr>
      </w:pPr>
    </w:p>
    <w:p w14:paraId="26234ED7" w14:textId="77777777" w:rsidR="00711474" w:rsidRDefault="00711474" w:rsidP="00711474">
      <w:pPr>
        <w:pStyle w:val="a4"/>
        <w:tabs>
          <w:tab w:val="left" w:pos="5565"/>
        </w:tabs>
        <w:spacing w:line="360" w:lineRule="auto"/>
        <w:ind w:left="840" w:firstLineChars="1300" w:firstLine="3120"/>
        <w:jc w:val="right"/>
        <w:rPr>
          <w:rFonts w:ascii="仿宋" w:eastAsia="仿宋" w:hAnsi="仿宋"/>
          <w:sz w:val="24"/>
          <w:szCs w:val="24"/>
        </w:rPr>
      </w:pPr>
    </w:p>
    <w:p w14:paraId="33945118" w14:textId="77777777" w:rsidR="00711474" w:rsidRDefault="00711474" w:rsidP="00711474">
      <w:pPr>
        <w:pStyle w:val="a4"/>
        <w:tabs>
          <w:tab w:val="left" w:pos="5565"/>
        </w:tabs>
        <w:spacing w:line="360" w:lineRule="auto"/>
        <w:ind w:left="840" w:firstLineChars="1300" w:firstLine="3120"/>
        <w:jc w:val="right"/>
        <w:rPr>
          <w:rFonts w:ascii="仿宋" w:eastAsia="仿宋" w:hAnsi="仿宋"/>
          <w:sz w:val="24"/>
          <w:szCs w:val="24"/>
        </w:rPr>
      </w:pPr>
    </w:p>
    <w:p w14:paraId="5BF7C807" w14:textId="77777777" w:rsidR="00711474" w:rsidRDefault="00711474" w:rsidP="00711474">
      <w:pPr>
        <w:spacing w:line="360" w:lineRule="auto"/>
        <w:jc w:val="right"/>
      </w:pPr>
      <w:r>
        <w:rPr>
          <w:rFonts w:ascii="宋体" w:hAnsi="宋体" w:hint="eastAsia"/>
          <w:sz w:val="24"/>
          <w:szCs w:val="24"/>
        </w:rPr>
        <w:t>年  月  日</w:t>
      </w:r>
    </w:p>
    <w:p w14:paraId="3913B444" w14:textId="77777777" w:rsidR="008B0BAA" w:rsidRDefault="008B0BAA">
      <w:pPr>
        <w:ind w:left="425"/>
        <w:rPr>
          <w:rFonts w:ascii="黑体" w:eastAsia="黑体" w:hAnsi="黑体"/>
          <w:sz w:val="28"/>
          <w:szCs w:val="28"/>
        </w:rPr>
      </w:pPr>
    </w:p>
    <w:p w14:paraId="43F75D3C" w14:textId="77777777" w:rsidR="008B0BAA" w:rsidRDefault="008B0BAA"/>
    <w:sectPr w:rsidR="008B0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0E21" w14:textId="77777777" w:rsidR="00C54D3F" w:rsidRDefault="00C54D3F" w:rsidP="00711474">
      <w:r>
        <w:separator/>
      </w:r>
    </w:p>
  </w:endnote>
  <w:endnote w:type="continuationSeparator" w:id="0">
    <w:p w14:paraId="2DD14824" w14:textId="77777777" w:rsidR="00C54D3F" w:rsidRDefault="00C54D3F" w:rsidP="007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69D7" w14:textId="77777777" w:rsidR="00C54D3F" w:rsidRDefault="00C54D3F" w:rsidP="00711474">
      <w:r>
        <w:separator/>
      </w:r>
    </w:p>
  </w:footnote>
  <w:footnote w:type="continuationSeparator" w:id="0">
    <w:p w14:paraId="23A8D3B8" w14:textId="77777777" w:rsidR="00C54D3F" w:rsidRDefault="00C54D3F" w:rsidP="0071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45D9"/>
    <w:multiLevelType w:val="multilevel"/>
    <w:tmpl w:val="385B45D9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8FC0CF8"/>
    <w:multiLevelType w:val="singleLevel"/>
    <w:tmpl w:val="58FC0CF8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174FE9"/>
    <w:rsid w:val="000A38B6"/>
    <w:rsid w:val="00711474"/>
    <w:rsid w:val="008B0BAA"/>
    <w:rsid w:val="00C54D3F"/>
    <w:rsid w:val="00DC24AD"/>
    <w:rsid w:val="29D3071B"/>
    <w:rsid w:val="46A37CDD"/>
    <w:rsid w:val="4C1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D9E5B"/>
  <w15:docId w15:val="{BB3AF41A-C86F-44A0-BE63-6EBEF30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71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11474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71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11474"/>
    <w:rPr>
      <w:rFonts w:ascii="Calibri" w:eastAsia="宋体" w:hAnsi="Calibri" w:cs="宋体"/>
      <w:kern w:val="2"/>
      <w:sz w:val="18"/>
      <w:szCs w:val="18"/>
    </w:rPr>
  </w:style>
  <w:style w:type="table" w:styleId="a9">
    <w:name w:val="Table Grid"/>
    <w:basedOn w:val="a1"/>
    <w:uiPriority w:val="39"/>
    <w:qFormat/>
    <w:rsid w:val="00711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com.cn/culture/zhuanti/fyccr/node_706857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WPS_1602132711</dc:creator>
  <cp:lastModifiedBy>黄 路涵</cp:lastModifiedBy>
  <cp:revision>3</cp:revision>
  <dcterms:created xsi:type="dcterms:W3CDTF">2022-01-16T02:14:00Z</dcterms:created>
  <dcterms:modified xsi:type="dcterms:W3CDTF">2022-01-16T02:15:00Z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56B29340136C4B8CBB65F3884EA5262B</vt:lpwstr>
  </property>
</Properties>
</file>